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DAD" w:rsidRDefault="00B27DAD" w:rsidP="00B27DA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B27DAD">
        <w:rPr>
          <w:b/>
          <w:sz w:val="28"/>
          <w:szCs w:val="28"/>
        </w:rPr>
        <w:t>В Кировский  районный суд г.</w:t>
      </w:r>
      <w:r w:rsidR="003E4796">
        <w:rPr>
          <w:b/>
          <w:sz w:val="28"/>
          <w:szCs w:val="28"/>
        </w:rPr>
        <w:t xml:space="preserve"> </w:t>
      </w:r>
      <w:r w:rsidRPr="00B27DAD">
        <w:rPr>
          <w:b/>
          <w:sz w:val="28"/>
          <w:szCs w:val="28"/>
        </w:rPr>
        <w:t>Саратова</w:t>
      </w:r>
    </w:p>
    <w:p w:rsidR="003E4796" w:rsidRPr="00B27DAD" w:rsidRDefault="003E4796" w:rsidP="00B27DA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27DAD" w:rsidRP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Pr="00B27DAD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 xml:space="preserve">Истец: </w:t>
      </w:r>
    </w:p>
    <w:p w:rsidR="00B27DAD" w:rsidRPr="00B27DAD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>___________________________________</w:t>
      </w:r>
    </w:p>
    <w:p w:rsidR="00B27DAD" w:rsidRPr="00FA0A38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16"/>
          <w:szCs w:val="16"/>
        </w:rPr>
      </w:pPr>
      <w:r w:rsidRPr="00B27DAD">
        <w:rPr>
          <w:sz w:val="28"/>
          <w:szCs w:val="28"/>
        </w:rPr>
        <w:t xml:space="preserve">                     </w:t>
      </w:r>
      <w:r w:rsidRPr="00FA0A38">
        <w:rPr>
          <w:sz w:val="16"/>
          <w:szCs w:val="16"/>
        </w:rPr>
        <w:t>(фамилия, имя, отчество)</w:t>
      </w:r>
    </w:p>
    <w:p w:rsidR="00FA0A38" w:rsidRPr="00620FCC" w:rsidRDefault="00FA0A38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620FCC">
        <w:rPr>
          <w:sz w:val="28"/>
          <w:szCs w:val="28"/>
        </w:rPr>
        <w:t>___________________________________</w:t>
      </w:r>
    </w:p>
    <w:p w:rsidR="00B27DAD" w:rsidRPr="00B27DAD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 xml:space="preserve">Адрес: ____________________________  </w:t>
      </w:r>
    </w:p>
    <w:p w:rsidR="00B27DAD" w:rsidRPr="00B27DAD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 xml:space="preserve">___________________________________ </w:t>
      </w:r>
    </w:p>
    <w:p w:rsidR="00B27DAD" w:rsidRPr="00B27DAD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>__________________________________</w:t>
      </w:r>
    </w:p>
    <w:p w:rsidR="00B27DAD" w:rsidRPr="00B27DAD" w:rsidRDefault="00B27DAD" w:rsidP="00B27DAD">
      <w:pPr>
        <w:autoSpaceDE w:val="0"/>
        <w:autoSpaceDN w:val="0"/>
        <w:adjustRightInd w:val="0"/>
        <w:ind w:firstLine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>Тел.: _______________________________</w:t>
      </w:r>
    </w:p>
    <w:p w:rsidR="00B27DAD" w:rsidRP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Pr="00B27DAD" w:rsidRDefault="00B27DAD" w:rsidP="00B27DAD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 xml:space="preserve">Ответчик: </w:t>
      </w:r>
      <w:r w:rsidR="003E4796">
        <w:rPr>
          <w:sz w:val="28"/>
          <w:szCs w:val="28"/>
        </w:rPr>
        <w:t xml:space="preserve"> Министерство строительства и жилищно-коммунального хозяйства области </w:t>
      </w:r>
    </w:p>
    <w:p w:rsidR="00B27DAD" w:rsidRPr="00B27DAD" w:rsidRDefault="00B27DAD" w:rsidP="00B27DAD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 xml:space="preserve">Адрес: </w:t>
      </w:r>
      <w:r w:rsidR="003E4796">
        <w:rPr>
          <w:sz w:val="28"/>
          <w:szCs w:val="28"/>
        </w:rPr>
        <w:t>ул. Челюскинцев, 114, г. Саратов, 410012</w:t>
      </w:r>
      <w:r w:rsidRPr="00B27DAD">
        <w:rPr>
          <w:sz w:val="28"/>
          <w:szCs w:val="28"/>
        </w:rPr>
        <w:t xml:space="preserve"> </w:t>
      </w:r>
    </w:p>
    <w:p w:rsidR="00B27DAD" w:rsidRPr="00B27DAD" w:rsidRDefault="00B27DAD" w:rsidP="00B27DAD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r w:rsidRPr="00B27DAD">
        <w:rPr>
          <w:sz w:val="28"/>
          <w:szCs w:val="28"/>
        </w:rPr>
        <w:t xml:space="preserve">Тел.: </w:t>
      </w:r>
      <w:r w:rsidR="003E4796">
        <w:rPr>
          <w:sz w:val="28"/>
          <w:szCs w:val="28"/>
        </w:rPr>
        <w:t>/8452/74-00-47</w:t>
      </w:r>
    </w:p>
    <w:p w:rsidR="00B27DAD" w:rsidRP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Pr="00B27DAD" w:rsidRDefault="00B27DAD" w:rsidP="00B27DAD">
      <w:pPr>
        <w:autoSpaceDE w:val="0"/>
        <w:autoSpaceDN w:val="0"/>
        <w:adjustRightInd w:val="0"/>
        <w:ind w:left="4253"/>
        <w:jc w:val="right"/>
        <w:rPr>
          <w:b/>
          <w:sz w:val="28"/>
          <w:szCs w:val="28"/>
        </w:rPr>
      </w:pPr>
      <w:r w:rsidRPr="00B27DAD">
        <w:rPr>
          <w:b/>
          <w:sz w:val="28"/>
          <w:szCs w:val="28"/>
        </w:rPr>
        <w:t>Дело № _____________________________</w:t>
      </w:r>
    </w:p>
    <w:p w:rsidR="00B27DAD" w:rsidRP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Default="00B27DAD" w:rsidP="00B27D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25CF6">
        <w:rPr>
          <w:b/>
          <w:sz w:val="28"/>
          <w:szCs w:val="28"/>
        </w:rPr>
        <w:t>ировое соглашение</w:t>
      </w:r>
    </w:p>
    <w:p w:rsidR="00B27DAD" w:rsidRPr="00325CF6" w:rsidRDefault="00B27DAD" w:rsidP="00B27D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6750">
        <w:rPr>
          <w:sz w:val="28"/>
          <w:szCs w:val="28"/>
        </w:rPr>
        <w:t>г. Саратов                                                             «</w:t>
      </w:r>
      <w:r>
        <w:rPr>
          <w:sz w:val="28"/>
          <w:szCs w:val="28"/>
        </w:rPr>
        <w:t>__</w:t>
      </w:r>
      <w:r w:rsidRPr="008A6750">
        <w:rPr>
          <w:sz w:val="28"/>
          <w:szCs w:val="28"/>
        </w:rPr>
        <w:t xml:space="preserve">_» </w:t>
      </w:r>
      <w:r>
        <w:rPr>
          <w:sz w:val="28"/>
          <w:szCs w:val="28"/>
        </w:rPr>
        <w:t>____________</w:t>
      </w:r>
      <w:r w:rsidRPr="008A6750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8A6750">
        <w:rPr>
          <w:sz w:val="28"/>
          <w:szCs w:val="28"/>
        </w:rPr>
        <w:t xml:space="preserve"> года</w:t>
      </w:r>
    </w:p>
    <w:p w:rsidR="00B27DAD" w:rsidRPr="008A6750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Default="00B27DAD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FA0A38" w:rsidRPr="00FA0A38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8A6750">
        <w:rPr>
          <w:sz w:val="28"/>
          <w:szCs w:val="28"/>
        </w:rPr>
        <w:t xml:space="preserve">, именуемый в дальнейшем «Истец», с одной стороны, и </w:t>
      </w:r>
      <w:r w:rsidR="003E4796">
        <w:rPr>
          <w:sz w:val="28"/>
          <w:szCs w:val="28"/>
        </w:rPr>
        <w:t xml:space="preserve">министерство строительства и жилищно-коммунального хозяйства </w:t>
      </w:r>
      <w:r w:rsidR="003E4796" w:rsidRPr="003E4796">
        <w:rPr>
          <w:sz w:val="28"/>
          <w:szCs w:val="28"/>
        </w:rPr>
        <w:t xml:space="preserve">Саратовской области </w:t>
      </w:r>
      <w:r w:rsidRPr="003E4796">
        <w:rPr>
          <w:sz w:val="28"/>
          <w:szCs w:val="28"/>
        </w:rPr>
        <w:t xml:space="preserve">в лице </w:t>
      </w:r>
      <w:r w:rsidR="003E4796" w:rsidRPr="003E4796">
        <w:rPr>
          <w:sz w:val="28"/>
          <w:szCs w:val="28"/>
        </w:rPr>
        <w:t xml:space="preserve">министра строительства и жилищно-коммунального хозяйства области </w:t>
      </w:r>
      <w:r w:rsidR="00620FCC">
        <w:rPr>
          <w:sz w:val="28"/>
          <w:szCs w:val="28"/>
        </w:rPr>
        <w:t>Соколова Сергея Анатольевича</w:t>
      </w:r>
      <w:r w:rsidR="003E4796" w:rsidRPr="003E4796">
        <w:rPr>
          <w:sz w:val="28"/>
          <w:szCs w:val="28"/>
        </w:rPr>
        <w:t xml:space="preserve">, действующего на основании Положения о министерстве строительства и жилищно-коммунального хозяйства Саратовской области, утвержденного постановлением Правительства Саратовской области от 14 мая 2005 года № 168-П, постановления Губернатора Саратовской области от </w:t>
      </w:r>
      <w:r w:rsidR="00620FCC">
        <w:rPr>
          <w:sz w:val="28"/>
          <w:szCs w:val="28"/>
        </w:rPr>
        <w:t>4 октября</w:t>
      </w:r>
      <w:r w:rsidR="003E4796" w:rsidRPr="003E4796">
        <w:rPr>
          <w:sz w:val="28"/>
          <w:szCs w:val="28"/>
        </w:rPr>
        <w:t xml:space="preserve"> 20</w:t>
      </w:r>
      <w:r w:rsidR="00620FCC">
        <w:rPr>
          <w:sz w:val="28"/>
          <w:szCs w:val="28"/>
        </w:rPr>
        <w:t>22</w:t>
      </w:r>
      <w:r w:rsidR="003E4796" w:rsidRPr="003E4796">
        <w:rPr>
          <w:sz w:val="28"/>
          <w:szCs w:val="28"/>
        </w:rPr>
        <w:t xml:space="preserve"> года № </w:t>
      </w:r>
      <w:r w:rsidR="00620FCC">
        <w:rPr>
          <w:sz w:val="28"/>
          <w:szCs w:val="28"/>
        </w:rPr>
        <w:t>33</w:t>
      </w:r>
      <w:r w:rsidR="003E4796" w:rsidRPr="003E4796">
        <w:rPr>
          <w:sz w:val="28"/>
          <w:szCs w:val="28"/>
        </w:rPr>
        <w:t>4 «О министре строительства и жилищно-коммунального хозяйства Саратовской области», именуемое в дальнейшем «Ответчик»</w:t>
      </w:r>
      <w:r w:rsidRPr="003E4796">
        <w:rPr>
          <w:sz w:val="28"/>
          <w:szCs w:val="28"/>
        </w:rPr>
        <w:t>, именуемое в дальнейшем «Ответчик», с другой стороны, далее совместно именуемые «Стороны», а по отдельности «Сторона», выступающие в качестве Сторон по делу № ___________________, заключили в соответствии со ст. ст. 39</w:t>
      </w:r>
      <w:r w:rsidRPr="008A6750">
        <w:rPr>
          <w:sz w:val="28"/>
          <w:szCs w:val="28"/>
        </w:rPr>
        <w:t xml:space="preserve">, 173 Гражданского процессуального кодекса РФ в целях устранения по взаимному согласию возникших споров, явившихся предпосылкой предъявления Истцом искового заявления, настоящее </w:t>
      </w:r>
      <w:r>
        <w:rPr>
          <w:sz w:val="28"/>
          <w:szCs w:val="28"/>
        </w:rPr>
        <w:t>м</w:t>
      </w:r>
      <w:r w:rsidRPr="008A6750">
        <w:rPr>
          <w:sz w:val="28"/>
          <w:szCs w:val="28"/>
        </w:rPr>
        <w:t>ировое соглашение (далее – «Соглашение») о нижеследующем:</w:t>
      </w:r>
    </w:p>
    <w:p w:rsidR="00B27DAD" w:rsidRDefault="00B27DAD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6750">
        <w:rPr>
          <w:sz w:val="28"/>
          <w:szCs w:val="28"/>
        </w:rPr>
        <w:t xml:space="preserve">1. Стороны договорились, что на стадии исполнительного производства гражданского дела № </w:t>
      </w:r>
      <w:r>
        <w:rPr>
          <w:sz w:val="28"/>
          <w:szCs w:val="28"/>
        </w:rPr>
        <w:t xml:space="preserve">______________________, производят замену права на </w:t>
      </w:r>
      <w:r>
        <w:rPr>
          <w:sz w:val="28"/>
          <w:szCs w:val="28"/>
        </w:rPr>
        <w:lastRenderedPageBreak/>
        <w:t>предоставление жилого помещения на право получения социальной выплаты на приобретение</w:t>
      </w:r>
      <w:r w:rsidRPr="00F33772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>жилого помещения в собственность</w:t>
      </w:r>
      <w:r>
        <w:rPr>
          <w:sz w:val="28"/>
          <w:szCs w:val="28"/>
        </w:rPr>
        <w:t xml:space="preserve"> однократно в размере ________________________________________ рублей</w:t>
      </w:r>
      <w:r w:rsidR="00E71F7E">
        <w:rPr>
          <w:sz w:val="28"/>
          <w:szCs w:val="28"/>
        </w:rPr>
        <w:t xml:space="preserve">, путем предоставления именного </w:t>
      </w:r>
      <w:r w:rsidR="00FA0A38">
        <w:rPr>
          <w:sz w:val="28"/>
          <w:szCs w:val="28"/>
        </w:rPr>
        <w:t>свидетельства</w:t>
      </w:r>
      <w:r w:rsidR="00E71F7E">
        <w:rPr>
          <w:sz w:val="28"/>
          <w:szCs w:val="28"/>
        </w:rPr>
        <w:t>.</w:t>
      </w:r>
      <w:r w:rsidRPr="008A6750">
        <w:rPr>
          <w:sz w:val="28"/>
          <w:szCs w:val="28"/>
        </w:rPr>
        <w:t xml:space="preserve"> </w:t>
      </w:r>
    </w:p>
    <w:p w:rsidR="00B27DAD" w:rsidRDefault="00B27DAD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Именное свидетельство о предоставлении социальной выплаты на приобретение</w:t>
      </w:r>
      <w:r w:rsidRPr="00F33772">
        <w:rPr>
          <w:sz w:val="28"/>
          <w:szCs w:val="28"/>
        </w:rPr>
        <w:t xml:space="preserve"> </w:t>
      </w:r>
      <w:r w:rsidRPr="00A57ACF">
        <w:rPr>
          <w:sz w:val="28"/>
          <w:szCs w:val="28"/>
        </w:rPr>
        <w:t>жилого помещения в собственность</w:t>
      </w:r>
      <w:r>
        <w:rPr>
          <w:sz w:val="28"/>
          <w:szCs w:val="28"/>
        </w:rPr>
        <w:t xml:space="preserve"> однократно будет выдано в срок до _______________________ года.</w:t>
      </w:r>
    </w:p>
    <w:p w:rsidR="00B27DAD" w:rsidRDefault="00B27DAD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5228A">
        <w:rPr>
          <w:sz w:val="28"/>
          <w:szCs w:val="28"/>
        </w:rPr>
        <w:t xml:space="preserve">В случае невозможности в течение срока действия именного свидетельства заключения договора </w:t>
      </w:r>
      <w:r w:rsidR="00E71F7E">
        <w:rPr>
          <w:sz w:val="28"/>
          <w:szCs w:val="28"/>
        </w:rPr>
        <w:t xml:space="preserve">на приобретение жилого помещения </w:t>
      </w:r>
      <w:r w:rsidRPr="0015228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(Истец)</w:t>
      </w:r>
      <w:r w:rsidRPr="0015228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15228A">
        <w:rPr>
          <w:sz w:val="28"/>
          <w:szCs w:val="28"/>
        </w:rPr>
        <w:t xml:space="preserve"> представить не ранее десяти календарных дней до окончания срока действия именного свидетельства и не позднее десяти календарных дней после окончания срока действия именного свидетельства </w:t>
      </w:r>
      <w:r>
        <w:rPr>
          <w:sz w:val="28"/>
          <w:szCs w:val="28"/>
        </w:rPr>
        <w:t xml:space="preserve">в министерство строительства и жилищно-коммунального хозяйства области </w:t>
      </w:r>
      <w:r w:rsidRPr="0015228A">
        <w:rPr>
          <w:sz w:val="28"/>
          <w:szCs w:val="28"/>
        </w:rPr>
        <w:t xml:space="preserve">заявление в произвольной форме о продлении </w:t>
      </w:r>
      <w:r>
        <w:rPr>
          <w:sz w:val="28"/>
          <w:szCs w:val="28"/>
        </w:rPr>
        <w:t xml:space="preserve">срока </w:t>
      </w:r>
      <w:r w:rsidRPr="0015228A">
        <w:rPr>
          <w:sz w:val="28"/>
          <w:szCs w:val="28"/>
        </w:rPr>
        <w:t>действия именного свидетельства.</w:t>
      </w:r>
    </w:p>
    <w:p w:rsidR="00E71F7E" w:rsidRDefault="00E71F7E" w:rsidP="00E71F7E">
      <w:pPr>
        <w:widowControl w:val="0"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социальной выплаты рассчитывается на дату выдачи именного свидетельства и является неизменным на весь срок его действия.</w:t>
      </w:r>
    </w:p>
    <w:p w:rsidR="00E71F7E" w:rsidRDefault="00E71F7E" w:rsidP="00E71F7E">
      <w:pPr>
        <w:widowControl w:val="0"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Заявитель (Истец) при приобретении жилого помещения с использованием полученной социальной выплаты вправе использовать собственные средства, средства (часть средств) материнского (семейного) капитала, средства (часть </w:t>
      </w:r>
      <w:r>
        <w:rPr>
          <w:spacing w:val="-6"/>
          <w:sz w:val="28"/>
          <w:szCs w:val="28"/>
        </w:rPr>
        <w:t>средств) регионального материнского (семейного) капитала, заемные средства.</w:t>
      </w:r>
    </w:p>
    <w:p w:rsidR="00E71F7E" w:rsidRDefault="00E71F7E" w:rsidP="00E71F7E">
      <w:pPr>
        <w:widowControl w:val="0"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В случае, если жилое помещение приобретается в собственность заявителя,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общая площадь такого жилого помещения не может быть менее 30 квадратных</w:t>
      </w:r>
      <w:r>
        <w:rPr>
          <w:sz w:val="28"/>
          <w:szCs w:val="28"/>
        </w:rPr>
        <w:t xml:space="preserve"> метров.</w:t>
      </w:r>
    </w:p>
    <w:p w:rsidR="00E71F7E" w:rsidRDefault="00E71F7E" w:rsidP="00E71F7E">
      <w:pPr>
        <w:widowControl w:val="0"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 случае, если жилое помещение приобретается в общую собственность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заявителя и членов его семьи (супруга, детей), то размер доли заявителя не может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быть менее 14 квадратных метров общей площади жилого помещения. При этом</w:t>
      </w:r>
      <w:r>
        <w:rPr>
          <w:sz w:val="28"/>
          <w:szCs w:val="28"/>
        </w:rPr>
        <w:t xml:space="preserve"> общая площадь приобретенного жилого помещения не может быть менее </w:t>
      </w:r>
      <w:r>
        <w:rPr>
          <w:sz w:val="28"/>
          <w:szCs w:val="28"/>
        </w:rPr>
        <w:br/>
        <w:t>30 квадратных метров.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Полученная социальная выплата направляется на приобретение </w:t>
      </w:r>
      <w:r>
        <w:rPr>
          <w:spacing w:val="-10"/>
          <w:sz w:val="28"/>
          <w:szCs w:val="28"/>
        </w:rPr>
        <w:t>жилого помещения, в том числе индивидуального жилого дома (его части), включая</w:t>
      </w:r>
      <w:r>
        <w:rPr>
          <w:sz w:val="28"/>
          <w:szCs w:val="28"/>
        </w:rPr>
        <w:t xml:space="preserve"> земельный участок, на котором расположен индивидуальный жилой дом (его часть).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Приобретаемое жилое помещение (в том числе индивидуальный жилой дом, часть дома) должно отвечать следующим требованиям: 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на территории Саратовской области;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являться отдельной квартирой или жилым домом (частью дома);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 пригодным для проживания;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многоквартирный дом, в котором находится жилое помещение, не должен</w:t>
      </w:r>
      <w:r>
        <w:rPr>
          <w:sz w:val="28"/>
          <w:szCs w:val="28"/>
        </w:rPr>
        <w:t xml:space="preserve"> быть признан аварийным, подлежащим сносу или реконструкции;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 благоустроенным применительно к условиям соответствующего населенного пункта;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нормам предоставления жилого помещения.</w:t>
      </w:r>
    </w:p>
    <w:p w:rsidR="00E71F7E" w:rsidRDefault="00E71F7E" w:rsidP="00E71F7E">
      <w:pPr>
        <w:widowControl w:val="0"/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 Социальная выплата предоставляется за счет бюджетных ассигнований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lastRenderedPageBreak/>
        <w:t>областного бюджета в пределах лимитов бюджетных обязательств на текущий</w:t>
      </w:r>
      <w:r>
        <w:rPr>
          <w:sz w:val="28"/>
          <w:szCs w:val="28"/>
        </w:rPr>
        <w:t xml:space="preserve"> финансовый год.</w:t>
      </w:r>
    </w:p>
    <w:p w:rsidR="00E71F7E" w:rsidRDefault="00E71F7E" w:rsidP="00E71F7E">
      <w:pPr>
        <w:widowControl w:val="0"/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Перечисление средств по именному свидетельству и договору осуществляется</w:t>
      </w:r>
      <w:r>
        <w:rPr>
          <w:sz w:val="28"/>
          <w:szCs w:val="28"/>
        </w:rPr>
        <w:t xml:space="preserve"> в безналичной форме на счет продавца, указанный в договоре, в течение </w:t>
      </w:r>
      <w:r>
        <w:rPr>
          <w:sz w:val="28"/>
          <w:szCs w:val="28"/>
        </w:rPr>
        <w:br/>
        <w:t xml:space="preserve">пятнадцати рабочих дней со дня принятия именного свидетельства к оплате </w:t>
      </w:r>
      <w:r>
        <w:rPr>
          <w:sz w:val="28"/>
          <w:szCs w:val="28"/>
        </w:rPr>
        <w:br/>
        <w:t>в порядке, установленном Положением о порядке предоставления социальной выплаты на приобретение жилого помещения в собственность, удостоверяемой именным свидетельством утвержденным постановлением Правительства Саратовской области от 6 июля 2021 года № 524-П, но не позднее 31 декабря текущего года.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4. Право на получение социальной выплаты считается реализованным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>со дня государственной регистрации права собственности на жилое помещение,</w:t>
      </w:r>
      <w:r>
        <w:rPr>
          <w:sz w:val="28"/>
          <w:szCs w:val="28"/>
        </w:rPr>
        <w:t xml:space="preserve"> приобретенное с использованием полученной социальной выплаты.</w:t>
      </w:r>
    </w:p>
    <w:p w:rsidR="00E71F7E" w:rsidRDefault="00E71F7E" w:rsidP="00E71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права на получение социальной выплаты является основанием для принятия уполномоченным органом (министерством строительства и жилищно-коммунального хозяйства области) решения об исключении заявителя из списка в соответствии с подпунктом 2 пункта 3.1 статьи 8 </w:t>
      </w:r>
      <w:r>
        <w:rPr>
          <w:spacing w:val="-8"/>
          <w:sz w:val="28"/>
          <w:szCs w:val="28"/>
        </w:rPr>
        <w:t xml:space="preserve">Федерального закона </w:t>
      </w:r>
      <w:r w:rsidRPr="0015228A">
        <w:rPr>
          <w:sz w:val="28"/>
          <w:szCs w:val="28"/>
        </w:rPr>
        <w:t>от 21 декабря 1996 года № 159-ФЗ</w:t>
      </w:r>
      <w:r>
        <w:rPr>
          <w:spacing w:val="-8"/>
          <w:sz w:val="28"/>
          <w:szCs w:val="28"/>
        </w:rPr>
        <w:t xml:space="preserve"> «О дополнительных гарантиях по социальной поддержке</w:t>
      </w:r>
      <w:r>
        <w:rPr>
          <w:sz w:val="28"/>
          <w:szCs w:val="28"/>
        </w:rPr>
        <w:t xml:space="preserve"> детей-сирот и детей-оставшихся без попечения родителей».</w:t>
      </w:r>
    </w:p>
    <w:p w:rsidR="00B27DAD" w:rsidRPr="008A6750" w:rsidRDefault="00E71F7E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27DAD" w:rsidRPr="008A6750">
        <w:rPr>
          <w:sz w:val="28"/>
          <w:szCs w:val="28"/>
        </w:rPr>
        <w:t>. Истец в свою очередь по настоящему Соглашению отказывается от своих требований к Ответчику, составляющих предмет искового заявления.</w:t>
      </w:r>
    </w:p>
    <w:p w:rsidR="00B27DAD" w:rsidRPr="008A6750" w:rsidRDefault="00E71F7E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27DAD" w:rsidRPr="008A6750">
        <w:rPr>
          <w:sz w:val="28"/>
          <w:szCs w:val="28"/>
        </w:rPr>
        <w:t>. Стороны гарантируют, что настоящее Соглашение не нарушает права и законные интересы третьих лиц и не противоречит закону.</w:t>
      </w:r>
    </w:p>
    <w:p w:rsidR="00B27DAD" w:rsidRPr="008A6750" w:rsidRDefault="00E71F7E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27DAD" w:rsidRPr="008A6750">
        <w:rPr>
          <w:sz w:val="28"/>
          <w:szCs w:val="28"/>
        </w:rPr>
        <w:t>. Условия, предусмотренные настоящим Соглашением, являются окончательными.</w:t>
      </w:r>
    </w:p>
    <w:p w:rsidR="00B27DAD" w:rsidRPr="008A6750" w:rsidRDefault="00E71F7E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27DAD" w:rsidRPr="008A6750">
        <w:rPr>
          <w:sz w:val="28"/>
          <w:szCs w:val="28"/>
        </w:rPr>
        <w:t xml:space="preserve">. Настоящее Соглашение составлено в 3-х экземплярах, имеющих равную юридическую силу: по </w:t>
      </w:r>
      <w:r w:rsidR="00B27DAD">
        <w:rPr>
          <w:sz w:val="28"/>
          <w:szCs w:val="28"/>
        </w:rPr>
        <w:t>одному</w:t>
      </w:r>
      <w:r w:rsidR="00B27DAD" w:rsidRPr="008A6750">
        <w:rPr>
          <w:sz w:val="28"/>
          <w:szCs w:val="28"/>
        </w:rPr>
        <w:t xml:space="preserve"> для каждой из Сторон и </w:t>
      </w:r>
      <w:r w:rsidR="00B27DAD">
        <w:rPr>
          <w:sz w:val="28"/>
          <w:szCs w:val="28"/>
        </w:rPr>
        <w:t xml:space="preserve">один - </w:t>
      </w:r>
      <w:r w:rsidR="00B27DAD" w:rsidRPr="008A6750">
        <w:rPr>
          <w:sz w:val="28"/>
          <w:szCs w:val="28"/>
        </w:rPr>
        <w:t xml:space="preserve">для приобщения к материалам гражданского дела № </w:t>
      </w:r>
      <w:r w:rsidR="00B27DAD">
        <w:rPr>
          <w:sz w:val="28"/>
          <w:szCs w:val="28"/>
        </w:rPr>
        <w:t>______________________</w:t>
      </w:r>
      <w:r w:rsidR="00B27DAD" w:rsidRPr="008A6750">
        <w:rPr>
          <w:sz w:val="28"/>
          <w:szCs w:val="28"/>
        </w:rPr>
        <w:t>.</w:t>
      </w:r>
    </w:p>
    <w:p w:rsidR="00B27DAD" w:rsidRPr="008A6750" w:rsidRDefault="00B27DAD" w:rsidP="00B27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6750">
        <w:rPr>
          <w:sz w:val="28"/>
          <w:szCs w:val="28"/>
        </w:rPr>
        <w:t xml:space="preserve">На основании вышеизложенного и в соответствии со ст. 173 Гражданского процессуального кодекса РФ Стороны просят суд утвердить настоящее Соглашение. Последствия прекращения производства по делу № </w:t>
      </w:r>
      <w:r>
        <w:rPr>
          <w:sz w:val="28"/>
          <w:szCs w:val="28"/>
        </w:rPr>
        <w:t xml:space="preserve">______________________ </w:t>
      </w:r>
      <w:r w:rsidRPr="008A6750">
        <w:rPr>
          <w:sz w:val="28"/>
          <w:szCs w:val="28"/>
        </w:rPr>
        <w:t xml:space="preserve">в связи с заключением мирового соглашения, предусмотренные ст. 221 Гражданского процессуального кодекса РФ Сторонам разъяснены и понятны. </w:t>
      </w:r>
    </w:p>
    <w:p w:rsidR="00B27DAD" w:rsidRPr="008A6750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A6750">
        <w:rPr>
          <w:sz w:val="28"/>
          <w:szCs w:val="28"/>
        </w:rPr>
        <w:t xml:space="preserve">одписи </w:t>
      </w:r>
      <w:r>
        <w:rPr>
          <w:sz w:val="28"/>
          <w:szCs w:val="28"/>
        </w:rPr>
        <w:t>С</w:t>
      </w:r>
      <w:r w:rsidRPr="008A6750">
        <w:rPr>
          <w:sz w:val="28"/>
          <w:szCs w:val="28"/>
        </w:rPr>
        <w:t xml:space="preserve">торон: </w:t>
      </w:r>
    </w:p>
    <w:p w:rsidR="00B27DAD" w:rsidRPr="008A6750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6750">
        <w:rPr>
          <w:sz w:val="28"/>
          <w:szCs w:val="28"/>
        </w:rPr>
        <w:t>Истец (представитель):  __________</w:t>
      </w:r>
      <w:r w:rsidR="00FA0A38">
        <w:rPr>
          <w:sz w:val="28"/>
          <w:szCs w:val="28"/>
        </w:rPr>
        <w:t>__</w:t>
      </w:r>
      <w:r w:rsidRPr="008A6750">
        <w:rPr>
          <w:sz w:val="28"/>
          <w:szCs w:val="28"/>
        </w:rPr>
        <w:t xml:space="preserve">__ / </w:t>
      </w:r>
      <w:r>
        <w:rPr>
          <w:sz w:val="28"/>
          <w:szCs w:val="28"/>
        </w:rPr>
        <w:t>_</w:t>
      </w:r>
      <w:r w:rsidR="00FA0A38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Pr="008A6750">
        <w:rPr>
          <w:sz w:val="28"/>
          <w:szCs w:val="28"/>
        </w:rPr>
        <w:t xml:space="preserve">/ </w:t>
      </w:r>
    </w:p>
    <w:p w:rsidR="00B27DAD" w:rsidRPr="008A6750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6750">
        <w:rPr>
          <w:sz w:val="28"/>
          <w:szCs w:val="28"/>
        </w:rPr>
        <w:t>«__» ________ 20</w:t>
      </w:r>
      <w:r>
        <w:rPr>
          <w:sz w:val="28"/>
          <w:szCs w:val="28"/>
        </w:rPr>
        <w:t>___</w:t>
      </w:r>
      <w:r w:rsidRPr="008A6750">
        <w:rPr>
          <w:sz w:val="28"/>
          <w:szCs w:val="28"/>
        </w:rPr>
        <w:t xml:space="preserve"> г.</w:t>
      </w:r>
    </w:p>
    <w:p w:rsidR="00B27DAD" w:rsidRPr="008A6750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7DAD" w:rsidRDefault="00B27DAD" w:rsidP="00B27D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6750">
        <w:rPr>
          <w:sz w:val="28"/>
          <w:szCs w:val="28"/>
        </w:rPr>
        <w:t xml:space="preserve">Ответчик: </w:t>
      </w:r>
      <w:r>
        <w:rPr>
          <w:sz w:val="28"/>
          <w:szCs w:val="28"/>
        </w:rPr>
        <w:t>министерство строительства и жилищно-коммунального хозяйства области в</w:t>
      </w:r>
      <w:r w:rsidRPr="008A6750">
        <w:rPr>
          <w:sz w:val="28"/>
          <w:szCs w:val="28"/>
        </w:rPr>
        <w:t xml:space="preserve"> лице </w:t>
      </w:r>
      <w:r>
        <w:rPr>
          <w:sz w:val="28"/>
          <w:szCs w:val="28"/>
        </w:rPr>
        <w:t xml:space="preserve">министра строительства и жилищно-коммунального хозяйства области </w:t>
      </w:r>
      <w:r w:rsidR="00620FCC">
        <w:rPr>
          <w:sz w:val="28"/>
          <w:szCs w:val="28"/>
        </w:rPr>
        <w:t>Соколов С.А.</w:t>
      </w:r>
      <w:r>
        <w:rPr>
          <w:sz w:val="28"/>
          <w:szCs w:val="28"/>
        </w:rPr>
        <w:t xml:space="preserve"> </w:t>
      </w:r>
      <w:r w:rsidRPr="008A6750"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</w:p>
    <w:p w:rsidR="00553FA3" w:rsidRDefault="00B27DAD" w:rsidP="00B27DAD">
      <w:pPr>
        <w:autoSpaceDE w:val="0"/>
        <w:autoSpaceDN w:val="0"/>
        <w:adjustRightInd w:val="0"/>
        <w:jc w:val="both"/>
        <w:outlineLvl w:val="0"/>
      </w:pPr>
      <w:r w:rsidRPr="008A6750">
        <w:rPr>
          <w:sz w:val="28"/>
          <w:szCs w:val="28"/>
        </w:rPr>
        <w:t xml:space="preserve">  «___» _____ 20</w:t>
      </w:r>
      <w:r>
        <w:rPr>
          <w:sz w:val="28"/>
          <w:szCs w:val="28"/>
        </w:rPr>
        <w:t xml:space="preserve">___ </w:t>
      </w:r>
      <w:r w:rsidRPr="008A6750">
        <w:rPr>
          <w:sz w:val="28"/>
          <w:szCs w:val="28"/>
        </w:rPr>
        <w:t>г.</w:t>
      </w:r>
    </w:p>
    <w:sectPr w:rsidR="0055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AD"/>
    <w:rsid w:val="001F1EBE"/>
    <w:rsid w:val="00223DAA"/>
    <w:rsid w:val="003E4796"/>
    <w:rsid w:val="00553FA3"/>
    <w:rsid w:val="00620FCC"/>
    <w:rsid w:val="00A53AFE"/>
    <w:rsid w:val="00B27DAD"/>
    <w:rsid w:val="00E71F7E"/>
    <w:rsid w:val="00F3031B"/>
    <w:rsid w:val="00FA0A3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B46B"/>
  <w15:docId w15:val="{540AEEDE-FEE0-419A-8002-C43BC8DB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Оксана Юрьевна</dc:creator>
  <cp:lastModifiedBy>Сатарова Светлана Алексеевна</cp:lastModifiedBy>
  <cp:revision>2</cp:revision>
  <cp:lastPrinted>2021-12-13T05:16:00Z</cp:lastPrinted>
  <dcterms:created xsi:type="dcterms:W3CDTF">2022-10-05T13:23:00Z</dcterms:created>
  <dcterms:modified xsi:type="dcterms:W3CDTF">2022-10-05T13:23:00Z</dcterms:modified>
</cp:coreProperties>
</file>