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37A4">
        <w:rPr>
          <w:rFonts w:ascii="Times New Roman" w:hAnsi="Times New Roman" w:cs="Times New Roman"/>
          <w:sz w:val="28"/>
          <w:szCs w:val="28"/>
        </w:rPr>
        <w:t>Вакансии министерства по состоянию на 25.04.2022 года:</w:t>
      </w:r>
    </w:p>
    <w:bookmarkEnd w:id="0"/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-советник министра строительства и жилищно-коммунального хозяйства области;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-начальник организационно-правового управления;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-консультант отдела строительного надзора по городу Саратову управления государственного строительного надзора, контроля и надзора за долевым строительством;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 консультант отдела строительного надзора по районам области управления государственного строительного надзора, контроля и надзора за долевым строительством;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 начальник отдела жилищного хозяйства и благоустройства управления жилищной политики;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 референт отдела организационной работы организационно-правового управления;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 референт министерства строительства и жилищно-коммунального хозяйства;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 xml:space="preserve">- консультант отдела по учету </w:t>
      </w:r>
      <w:proofErr w:type="spellStart"/>
      <w:r w:rsidRPr="003437A4">
        <w:rPr>
          <w:rFonts w:ascii="Times New Roman" w:hAnsi="Times New Roman" w:cs="Times New Roman"/>
          <w:sz w:val="28"/>
          <w:szCs w:val="28"/>
        </w:rPr>
        <w:t>государсьвенного</w:t>
      </w:r>
      <w:proofErr w:type="spellEnd"/>
      <w:r w:rsidRPr="003437A4">
        <w:rPr>
          <w:rFonts w:ascii="Times New Roman" w:hAnsi="Times New Roman" w:cs="Times New Roman"/>
          <w:sz w:val="28"/>
          <w:szCs w:val="28"/>
        </w:rPr>
        <w:t xml:space="preserve"> жилищного фонда управления жилищной политики;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37A4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4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A4">
        <w:rPr>
          <w:rFonts w:ascii="Times New Roman" w:hAnsi="Times New Roman" w:cs="Times New Roman"/>
          <w:sz w:val="28"/>
          <w:szCs w:val="28"/>
        </w:rPr>
        <w:t>специслист</w:t>
      </w:r>
      <w:proofErr w:type="spellEnd"/>
      <w:r w:rsidRPr="003437A4">
        <w:rPr>
          <w:rFonts w:ascii="Times New Roman" w:hAnsi="Times New Roman" w:cs="Times New Roman"/>
          <w:sz w:val="28"/>
          <w:szCs w:val="28"/>
        </w:rPr>
        <w:t>-эксперт отдела реализации программных мероприятий управления жилищно-коммунального хозяйства;</w:t>
      </w:r>
    </w:p>
    <w:p w:rsidR="003437A4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 главный специалист-эксперт отдела развития коммунальной инфраструктуры управления жилищно-коммунального хозяйства;</w:t>
      </w:r>
    </w:p>
    <w:p w:rsidR="003F4C22" w:rsidRPr="003437A4" w:rsidRDefault="003437A4" w:rsidP="003437A4">
      <w:pPr>
        <w:rPr>
          <w:rFonts w:ascii="Times New Roman" w:hAnsi="Times New Roman" w:cs="Times New Roman"/>
          <w:sz w:val="28"/>
          <w:szCs w:val="28"/>
        </w:rPr>
      </w:pPr>
      <w:r w:rsidRPr="003437A4">
        <w:rPr>
          <w:rFonts w:ascii="Times New Roman" w:hAnsi="Times New Roman" w:cs="Times New Roman"/>
          <w:sz w:val="28"/>
          <w:szCs w:val="28"/>
        </w:rPr>
        <w:t>- главный специалист-эксперт отдела финансирования целевых программ и бюджетного учета финансово-экономического управления.</w:t>
      </w:r>
    </w:p>
    <w:sectPr w:rsidR="003F4C22" w:rsidRPr="0034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A4"/>
    <w:rsid w:val="00096BD8"/>
    <w:rsid w:val="003437A4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1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Начинкина Марина Станиславовна</dc:creator>
  <cp:keywords/>
  <dc:description/>
  <cp:lastModifiedBy>Начинкина Марина Станиславовна</cp:lastModifiedBy>
  <cp:revision>1</cp:revision>
  <dcterms:created xsi:type="dcterms:W3CDTF">2022-04-28T11:01:00Z</dcterms:created>
  <dcterms:modified xsi:type="dcterms:W3CDTF">2022-04-28T11:02:00Z</dcterms:modified>
</cp:coreProperties>
</file>