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09E" w:rsidRDefault="004A609E" w:rsidP="004A609E">
      <w:pPr>
        <w:pStyle w:val="a4"/>
        <w:spacing w:before="0" w:after="0"/>
        <w:ind w:left="5812" w:hanging="1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</w:t>
      </w: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4A609E" w:rsidRDefault="004A609E" w:rsidP="004A609E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4A609E" w:rsidRDefault="004A609E" w:rsidP="004A609E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4A609E" w:rsidRDefault="004A609E" w:rsidP="004A609E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4A609E" w:rsidRDefault="004A609E" w:rsidP="004A609E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4A609E" w:rsidRDefault="004A609E" w:rsidP="004A609E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</w:t>
      </w:r>
      <w:r>
        <w:rPr>
          <w:rFonts w:ascii="PT Astra Serif" w:hAnsi="PT Astra Serif" w:cs="PT Astra Serif"/>
          <w:sz w:val="28"/>
          <w:szCs w:val="28"/>
          <w:u w:val="single"/>
        </w:rPr>
        <w:t>17.04.2026</w:t>
      </w:r>
      <w:r>
        <w:rPr>
          <w:rFonts w:ascii="PT Astra Serif" w:hAnsi="PT Astra Serif" w:cs="PT Astra Serif"/>
          <w:sz w:val="28"/>
          <w:szCs w:val="28"/>
        </w:rPr>
        <w:t>___№_</w:t>
      </w:r>
      <w:r>
        <w:rPr>
          <w:rFonts w:ascii="PT Astra Serif" w:hAnsi="PT Astra Serif" w:cs="PT Astra Serif"/>
          <w:sz w:val="28"/>
          <w:szCs w:val="28"/>
          <w:u w:val="single"/>
        </w:rPr>
        <w:t>244</w:t>
      </w:r>
      <w:r>
        <w:rPr>
          <w:rFonts w:ascii="PT Astra Serif" w:hAnsi="PT Astra Serif" w:cs="PT Astra Serif"/>
          <w:sz w:val="28"/>
          <w:szCs w:val="28"/>
        </w:rPr>
        <w:t>___</w:t>
      </w:r>
    </w:p>
    <w:p w:rsidR="004A609E" w:rsidRDefault="004A609E" w:rsidP="004A609E">
      <w:pPr>
        <w:rPr>
          <w:rFonts w:ascii="PT Astra Serif" w:hAnsi="PT Astra Serif" w:cs="PT Astra Serif"/>
          <w:sz w:val="28"/>
          <w:szCs w:val="28"/>
        </w:rPr>
      </w:pPr>
    </w:p>
    <w:p w:rsidR="004A609E" w:rsidRDefault="004A609E" w:rsidP="004A609E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4A609E" w:rsidRDefault="004A609E" w:rsidP="004A609E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4A609E" w:rsidRDefault="004A609E" w:rsidP="004A609E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На общественные обсуждения представляется проект изменений в Правила землепользования и застройки </w:t>
      </w:r>
      <w:proofErr w:type="spellStart"/>
      <w:r>
        <w:rPr>
          <w:rFonts w:ascii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 w:rsidRPr="00076A87">
        <w:rPr>
          <w:rFonts w:ascii="PT Astra Serif" w:hAnsi="PT Astra Serif" w:cs="PT Astra Serif"/>
          <w:sz w:val="28"/>
          <w:szCs w:val="28"/>
        </w:rPr>
        <w:t>, утвержденных решением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 w:rsidRPr="00113EBB">
        <w:rPr>
          <w:rFonts w:ascii="PT Astra Serif" w:hAnsi="PT Astra Serif" w:cs="Helvetica"/>
          <w:color w:val="1A1A1A"/>
          <w:sz w:val="28"/>
          <w:szCs w:val="28"/>
        </w:rPr>
        <w:t xml:space="preserve">Собрания депутатов </w:t>
      </w:r>
      <w:proofErr w:type="spellStart"/>
      <w:r w:rsidRPr="00113EBB">
        <w:rPr>
          <w:rFonts w:ascii="PT Astra Serif" w:hAnsi="PT Astra Serif" w:cs="Helvetica"/>
          <w:color w:val="1A1A1A"/>
          <w:sz w:val="28"/>
          <w:szCs w:val="28"/>
        </w:rPr>
        <w:t>Энгельсского</w:t>
      </w:r>
      <w:proofErr w:type="spellEnd"/>
      <w:r w:rsidRPr="00113EBB">
        <w:rPr>
          <w:rFonts w:ascii="PT Astra Serif" w:hAnsi="PT Astra Serif" w:cs="Helvetica"/>
          <w:color w:val="1A1A1A"/>
          <w:sz w:val="28"/>
          <w:szCs w:val="28"/>
        </w:rPr>
        <w:t xml:space="preserve"> муниципального района от </w:t>
      </w:r>
      <w:r w:rsidRPr="00AB27D0">
        <w:rPr>
          <w:rFonts w:ascii="PT Astra Serif" w:hAnsi="PT Astra Serif" w:cs="Helvetica"/>
          <w:color w:val="1A1A1A"/>
          <w:sz w:val="28"/>
          <w:szCs w:val="28"/>
        </w:rPr>
        <w:t>30 мая 2013 года № 468/50-04</w:t>
      </w:r>
      <w:r>
        <w:rPr>
          <w:rFonts w:ascii="PT Astra Serif" w:hAnsi="PT Astra Serif" w:cs="Helvetica"/>
          <w:color w:val="1A1A1A"/>
          <w:sz w:val="28"/>
          <w:szCs w:val="28"/>
        </w:rPr>
        <w:t xml:space="preserve"> </w:t>
      </w:r>
      <w:r w:rsidRPr="0041278E">
        <w:rPr>
          <w:rFonts w:ascii="PT Astra Serif" w:hAnsi="PT Astra Serif" w:cs="PT Astra Serif"/>
          <w:bCs/>
          <w:sz w:val="28"/>
          <w:szCs w:val="28"/>
        </w:rPr>
        <w:t>(с изменениями).</w:t>
      </w:r>
    </w:p>
    <w:p w:rsidR="004A609E" w:rsidRDefault="004A609E" w:rsidP="004A609E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4A609E" w:rsidRDefault="004A609E" w:rsidP="004A609E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4A609E" w:rsidRDefault="004A609E" w:rsidP="004A609E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д.114, г. Саратов, 410042, режим работы с 9.00 ч. до 18.00 ч., перерыв на обед: 13.00 ч. до 14.00 ч.</w:t>
      </w:r>
      <w:proofErr w:type="gramEnd"/>
    </w:p>
    <w:p w:rsidR="004A609E" w:rsidRDefault="004A609E" w:rsidP="004A609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20 апреля по 6 мая 2026 года.</w:t>
      </w:r>
    </w:p>
    <w:p w:rsidR="004A609E" w:rsidRDefault="004A609E" w:rsidP="004A609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Рассматриваемый проект и информационные материалы к нему представлены на экспозиции по адресу: ул. </w:t>
      </w:r>
      <w:proofErr w:type="spellStart"/>
      <w:r>
        <w:rPr>
          <w:rFonts w:ascii="PT Astra Serif" w:hAnsi="PT Astra Serif" w:cs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 w:cs="PT Astra Serif"/>
          <w:sz w:val="28"/>
          <w:szCs w:val="28"/>
        </w:rPr>
        <w:t>, д.6, г. Саратов, 410042.</w:t>
      </w:r>
    </w:p>
    <w:p w:rsidR="004A609E" w:rsidRDefault="004A609E" w:rsidP="004A609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27 апреля по 4 мая 2026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4A609E" w:rsidRDefault="004A609E" w:rsidP="004A609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27 апреля по 4 мая 2026 года (приемные дни: вторник, четверг с 9.00 ч. до 12.30 ч.).</w:t>
      </w:r>
    </w:p>
    <w:p w:rsidR="004A609E" w:rsidRDefault="004A609E" w:rsidP="004A609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4A609E" w:rsidRDefault="004A609E" w:rsidP="004A609E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27 апреля по 4 мая 2026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4A609E" w:rsidRDefault="004A609E" w:rsidP="004A609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4A609E" w:rsidRDefault="004A609E" w:rsidP="004A609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4A609E" w:rsidRDefault="004A609E" w:rsidP="004A609E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4A609E" w:rsidRDefault="004A609E" w:rsidP="004A609E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A609E" w:rsidRDefault="004A609E" w:rsidP="004A609E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4A609E" w:rsidRPr="00BE01F9" w:rsidRDefault="004A609E" w:rsidP="004A609E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4A609E" w:rsidRDefault="004A609E" w:rsidP="004A609E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4A609E" w:rsidRDefault="004A609E" w:rsidP="004A609E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4A609E" w:rsidRDefault="004A609E" w:rsidP="004A609E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4A609E" w:rsidRDefault="004A609E" w:rsidP="004A609E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4A609E" w:rsidRPr="00BE01F9" w:rsidRDefault="004A609E" w:rsidP="004A609E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4A609E" w:rsidRDefault="004A609E" w:rsidP="004A609E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4A609E" w:rsidRDefault="004A609E" w:rsidP="004A609E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4A609E" w:rsidRDefault="004A609E" w:rsidP="004A609E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4A609E" w:rsidRDefault="004A609E" w:rsidP="004A609E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4A609E" w:rsidRDefault="004A609E" w:rsidP="004A609E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4A609E" w:rsidRDefault="004A609E" w:rsidP="004A609E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4A609E"/>
    <w:sectPr w:rsidR="003A5E8E" w:rsidSect="00DA6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A609E"/>
    <w:rsid w:val="002254FC"/>
    <w:rsid w:val="002329C9"/>
    <w:rsid w:val="004A609E"/>
    <w:rsid w:val="00DA6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0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A609E"/>
    <w:rPr>
      <w:color w:val="0000FF"/>
      <w:u w:val="single"/>
    </w:rPr>
  </w:style>
  <w:style w:type="paragraph" w:customStyle="1" w:styleId="a4">
    <w:name w:val="Заголовок"/>
    <w:basedOn w:val="a"/>
    <w:next w:val="a"/>
    <w:rsid w:val="004A609E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1015</Words>
  <Characters>5788</Characters>
  <Application>Microsoft Office Word</Application>
  <DocSecurity>0</DocSecurity>
  <Lines>48</Lines>
  <Paragraphs>13</Paragraphs>
  <ScaleCrop>false</ScaleCrop>
  <Company/>
  <LinksUpToDate>false</LinksUpToDate>
  <CharactersWithSpaces>6790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2026-04-17T10:43:00Z</dcterms:created>
  <dcterms:modified xsi:type="dcterms:W3CDTF">2026-04-17T10:44:00Z</dcterms:modified>
</cp:coreProperties>
</file>