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595" w:rsidRDefault="005B0595" w:rsidP="005B0595">
      <w:pPr>
        <w:pStyle w:val="a4"/>
        <w:spacing w:before="0" w:after="0"/>
        <w:ind w:left="5811" w:firstLine="0"/>
        <w:jc w:val="left"/>
      </w:pPr>
      <w:r>
        <w:rPr>
          <w:rFonts w:ascii="PT Astra Serif" w:hAnsi="PT Astra Serif" w:cs="PT Astra Serif"/>
          <w:b w:val="0"/>
          <w:sz w:val="28"/>
          <w:szCs w:val="28"/>
        </w:rPr>
        <w:t>Приложение № 2</w:t>
      </w:r>
    </w:p>
    <w:p w:rsidR="005B0595" w:rsidRDefault="005B0595" w:rsidP="005B0595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5B0595" w:rsidRDefault="005B0595" w:rsidP="005B0595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5B0595" w:rsidRDefault="005B0595" w:rsidP="005B0595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5B0595" w:rsidRDefault="005B0595" w:rsidP="005B0595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5B0595" w:rsidRDefault="005B0595" w:rsidP="005B0595"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>от __</w:t>
      </w:r>
      <w:r>
        <w:rPr>
          <w:rFonts w:ascii="PT Astra Serif" w:hAnsi="PT Astra Serif" w:cs="PT Astra Serif"/>
          <w:sz w:val="28"/>
          <w:szCs w:val="28"/>
          <w:u w:val="single"/>
        </w:rPr>
        <w:t>24.10.2025</w:t>
      </w:r>
      <w:r>
        <w:rPr>
          <w:rFonts w:ascii="PT Astra Serif" w:hAnsi="PT Astra Serif" w:cs="PT Astra Serif"/>
          <w:sz w:val="28"/>
          <w:szCs w:val="28"/>
        </w:rPr>
        <w:t>___№__</w:t>
      </w:r>
      <w:r>
        <w:rPr>
          <w:rFonts w:ascii="PT Astra Serif" w:hAnsi="PT Astra Serif" w:cs="PT Astra Serif"/>
          <w:sz w:val="28"/>
          <w:szCs w:val="28"/>
          <w:u w:val="single"/>
        </w:rPr>
        <w:t>655</w:t>
      </w:r>
      <w:r>
        <w:rPr>
          <w:rFonts w:ascii="PT Astra Serif" w:hAnsi="PT Astra Serif" w:cs="PT Astra Serif"/>
          <w:sz w:val="28"/>
          <w:szCs w:val="28"/>
        </w:rPr>
        <w:t>__</w:t>
      </w:r>
    </w:p>
    <w:p w:rsidR="005B0595" w:rsidRDefault="005B0595" w:rsidP="005B0595">
      <w:pPr>
        <w:rPr>
          <w:rFonts w:ascii="PT Astra Serif" w:hAnsi="PT Astra Serif" w:cs="PT Astra Serif"/>
          <w:sz w:val="28"/>
          <w:szCs w:val="28"/>
        </w:rPr>
      </w:pPr>
    </w:p>
    <w:p w:rsidR="005B0595" w:rsidRDefault="005B0595" w:rsidP="005B0595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5B0595" w:rsidRDefault="005B0595" w:rsidP="005B0595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5B0595" w:rsidRDefault="005B0595" w:rsidP="005B0595"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На общественные обсуждения представляются проекты изменений: </w:t>
      </w:r>
    </w:p>
    <w:p w:rsidR="005B0595" w:rsidRDefault="005B0595" w:rsidP="005B059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276284">
        <w:rPr>
          <w:rFonts w:ascii="PT Astra Serif" w:hAnsi="PT Astra Serif"/>
          <w:sz w:val="28"/>
          <w:szCs w:val="28"/>
        </w:rPr>
        <w:t xml:space="preserve">в </w:t>
      </w:r>
      <w:r>
        <w:rPr>
          <w:rFonts w:ascii="PT Astra Serif" w:hAnsi="PT Astra Serif"/>
          <w:sz w:val="28"/>
          <w:szCs w:val="28"/>
        </w:rPr>
        <w:t>Генеральный план</w:t>
      </w:r>
      <w:r w:rsidRPr="00276284">
        <w:rPr>
          <w:rFonts w:ascii="PT Astra Serif" w:hAnsi="PT Astra Serif"/>
          <w:sz w:val="28"/>
          <w:szCs w:val="28"/>
        </w:rPr>
        <w:t xml:space="preserve"> Терновского муниципального образования </w:t>
      </w:r>
      <w:proofErr w:type="spellStart"/>
      <w:r w:rsidRPr="00276284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276284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области,  утвержденн</w:t>
      </w:r>
      <w:r>
        <w:rPr>
          <w:rFonts w:ascii="PT Astra Serif" w:hAnsi="PT Astra Serif"/>
          <w:sz w:val="28"/>
          <w:szCs w:val="28"/>
        </w:rPr>
        <w:t>ый</w:t>
      </w:r>
      <w:r w:rsidRPr="00276284">
        <w:rPr>
          <w:rFonts w:ascii="PT Astra Serif" w:hAnsi="PT Astra Serif"/>
          <w:sz w:val="28"/>
          <w:szCs w:val="28"/>
        </w:rPr>
        <w:t xml:space="preserve"> решением Собрания депутатов </w:t>
      </w:r>
      <w:proofErr w:type="spellStart"/>
      <w:r w:rsidRPr="00276284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276284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от 25 апреля 2013 года № 447/47-04</w:t>
      </w:r>
      <w:r w:rsidRPr="00276284">
        <w:rPr>
          <w:rFonts w:ascii="PT Astra Serif" w:eastAsia="PT Astra Serif" w:hAnsi="PT Astra Serif" w:cs="PT Astra Serif"/>
          <w:sz w:val="28"/>
          <w:szCs w:val="28"/>
        </w:rPr>
        <w:t>,</w:t>
      </w:r>
      <w:r w:rsidRPr="00276284">
        <w:rPr>
          <w:rFonts w:ascii="PT Astra Serif" w:hAnsi="PT Astra Serif"/>
          <w:sz w:val="28"/>
          <w:szCs w:val="28"/>
        </w:rPr>
        <w:t xml:space="preserve"> </w:t>
      </w:r>
    </w:p>
    <w:p w:rsidR="005B0595" w:rsidRDefault="005B0595" w:rsidP="005B0595">
      <w:pPr>
        <w:ind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 в Генеральный план </w:t>
      </w:r>
      <w:proofErr w:type="spellStart"/>
      <w:r>
        <w:rPr>
          <w:rFonts w:ascii="PT Astra Serif" w:eastAsia="PT Astra Serif" w:hAnsi="PT Astra Serif" w:cs="PT Astra Serif"/>
          <w:sz w:val="28"/>
          <w:szCs w:val="28"/>
        </w:rPr>
        <w:t>Новопушкинского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eastAsia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муниципального района Саратовской области, утвержденный решением </w:t>
      </w:r>
      <w:proofErr w:type="spellStart"/>
      <w:r>
        <w:rPr>
          <w:rFonts w:ascii="PT Astra Serif" w:eastAsia="PT Astra Serif" w:hAnsi="PT Astra Serif" w:cs="PT Astra Serif"/>
          <w:sz w:val="28"/>
          <w:szCs w:val="28"/>
        </w:rPr>
        <w:t>Новопушкинского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сельского Совета от 20 января 2010 года № 113/31-02, </w:t>
      </w:r>
    </w:p>
    <w:p w:rsidR="005B0595" w:rsidRDefault="005B0595" w:rsidP="005B0595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Генеральный план</w:t>
      </w:r>
      <w:r w:rsidRPr="00B52AFF">
        <w:rPr>
          <w:rFonts w:ascii="PT Astra Serif" w:hAnsi="PT Astra Serif"/>
          <w:sz w:val="28"/>
          <w:szCs w:val="28"/>
        </w:rPr>
        <w:t xml:space="preserve"> Красноярского муниципального образования </w:t>
      </w:r>
      <w:proofErr w:type="spellStart"/>
      <w:r w:rsidRPr="00B52AFF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B52AFF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>,</w:t>
      </w:r>
      <w:r w:rsidRPr="006B58D7">
        <w:rPr>
          <w:rFonts w:ascii="PT Astra Serif" w:hAnsi="PT Astra Serif"/>
          <w:sz w:val="28"/>
          <w:szCs w:val="28"/>
        </w:rPr>
        <w:t xml:space="preserve"> </w:t>
      </w:r>
      <w:r w:rsidRPr="00276284">
        <w:rPr>
          <w:rFonts w:ascii="PT Astra Serif" w:hAnsi="PT Astra Serif"/>
          <w:sz w:val="28"/>
          <w:szCs w:val="28"/>
        </w:rPr>
        <w:t>утвержденн</w:t>
      </w:r>
      <w:r>
        <w:rPr>
          <w:rFonts w:ascii="PT Astra Serif" w:hAnsi="PT Astra Serif"/>
          <w:sz w:val="28"/>
          <w:szCs w:val="28"/>
        </w:rPr>
        <w:t>ый</w:t>
      </w:r>
      <w:r w:rsidRPr="00276284">
        <w:rPr>
          <w:rFonts w:ascii="PT Astra Serif" w:hAnsi="PT Astra Serif"/>
          <w:sz w:val="28"/>
          <w:szCs w:val="28"/>
        </w:rPr>
        <w:t xml:space="preserve"> решением Собрания депутатов </w:t>
      </w:r>
      <w:proofErr w:type="spellStart"/>
      <w:r w:rsidRPr="00276284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276284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от</w:t>
      </w:r>
      <w:r>
        <w:rPr>
          <w:rFonts w:ascii="PT Astra Serif" w:hAnsi="PT Astra Serif"/>
          <w:sz w:val="28"/>
          <w:szCs w:val="28"/>
        </w:rPr>
        <w:t xml:space="preserve"> </w:t>
      </w:r>
      <w:r w:rsidRPr="00B52AFF">
        <w:rPr>
          <w:rFonts w:ascii="PT Astra Serif" w:hAnsi="PT Astra Serif"/>
          <w:sz w:val="28"/>
          <w:szCs w:val="28"/>
        </w:rPr>
        <w:t>28 февраля 2013 года № 417/44-04</w:t>
      </w:r>
      <w:r>
        <w:rPr>
          <w:rFonts w:ascii="PT Astra Serif" w:hAnsi="PT Astra Serif"/>
          <w:sz w:val="28"/>
          <w:szCs w:val="28"/>
        </w:rPr>
        <w:t>,</w:t>
      </w:r>
    </w:p>
    <w:p w:rsidR="005B0595" w:rsidRDefault="005B0595" w:rsidP="005B059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Генеральный план </w:t>
      </w:r>
      <w:proofErr w:type="spellStart"/>
      <w:r>
        <w:rPr>
          <w:rFonts w:ascii="PT Astra Serif" w:hAnsi="PT Astra Serif"/>
          <w:sz w:val="28"/>
          <w:szCs w:val="28"/>
        </w:rPr>
        <w:t>Безымянского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области, </w:t>
      </w:r>
      <w:r>
        <w:rPr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утвержденного решением  Собрания депутатов </w:t>
      </w:r>
      <w:proofErr w:type="spellStart"/>
      <w:r>
        <w:rPr>
          <w:rFonts w:ascii="PT Astra Serif" w:hAnsi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района от 28 марта 2013 года № 430/45-04.</w:t>
      </w:r>
    </w:p>
    <w:p w:rsidR="005B0595" w:rsidRDefault="005B0595" w:rsidP="005B0595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Терновского, </w:t>
      </w:r>
      <w:proofErr w:type="spellStart"/>
      <w:r>
        <w:rPr>
          <w:rFonts w:ascii="PT Astra Serif" w:hAnsi="PT Astra Serif" w:cs="PT Astra Serif"/>
          <w:sz w:val="28"/>
          <w:szCs w:val="28"/>
        </w:rPr>
        <w:t>Новопушкинского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, </w:t>
      </w:r>
      <w:r w:rsidRPr="00B52AFF">
        <w:rPr>
          <w:rFonts w:ascii="PT Astra Serif" w:hAnsi="PT Astra Serif"/>
          <w:sz w:val="28"/>
          <w:szCs w:val="28"/>
        </w:rPr>
        <w:t>Красноярского</w:t>
      </w:r>
      <w:r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Безымянского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муниципальных образований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24,28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</w:t>
      </w:r>
      <w:r>
        <w:rPr>
          <w:rFonts w:ascii="PT Astra Serif" w:hAnsi="PT Astra Serif" w:cs="Calibri"/>
          <w:sz w:val="28"/>
          <w:szCs w:val="28"/>
          <w:lang w:eastAsia="en-US"/>
        </w:rPr>
        <w:lastRenderedPageBreak/>
        <w:t xml:space="preserve">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</w:p>
    <w:p w:rsidR="005B0595" w:rsidRDefault="005B0595" w:rsidP="005B0595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5B0595" w:rsidRDefault="005B0595" w:rsidP="005B0595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5B0595" w:rsidRDefault="005B0595" w:rsidP="005B0595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24 октября по 21 ноября 2025 года.</w:t>
      </w:r>
    </w:p>
    <w:p w:rsidR="005B0595" w:rsidRDefault="005B0595" w:rsidP="005B0595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Рассматриваемый проект и информационные материалы к нему представлены на экспозиции по адресу: ул. Челюскинцев, д. 114, г. Саратов, 410042.</w:t>
      </w:r>
    </w:p>
    <w:p w:rsidR="005B0595" w:rsidRDefault="005B0595" w:rsidP="005B0595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31октября по 18 ноября 2025 года </w:t>
      </w:r>
      <w:r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времени).</w:t>
      </w:r>
    </w:p>
    <w:p w:rsidR="005B0595" w:rsidRDefault="005B0595" w:rsidP="005B0595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31 октября по 18 ноября 2025 года (приемные дни: вторник, четве</w:t>
      </w:r>
      <w:proofErr w:type="gramStart"/>
      <w:r>
        <w:rPr>
          <w:rFonts w:ascii="PT Astra Serif" w:hAnsi="PT Astra Serif" w:cs="PT Astra Serif"/>
          <w:b/>
          <w:sz w:val="28"/>
          <w:szCs w:val="28"/>
        </w:rPr>
        <w:t>рг с 9.</w:t>
      </w:r>
      <w:proofErr w:type="gramEnd"/>
      <w:r>
        <w:rPr>
          <w:rFonts w:ascii="PT Astra Serif" w:hAnsi="PT Astra Serif" w:cs="PT Astra Serif"/>
          <w:b/>
          <w:sz w:val="28"/>
          <w:szCs w:val="28"/>
        </w:rPr>
        <w:t>00 ч. до 13.00 ч.).</w:t>
      </w:r>
    </w:p>
    <w:p w:rsidR="005B0595" w:rsidRDefault="005B0595" w:rsidP="005B0595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5B0595" w:rsidRDefault="005B0595" w:rsidP="005B0595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31 октября по 18 ноября 2025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5B0595" w:rsidRDefault="005B0595" w:rsidP="005B0595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5B0595" w:rsidRDefault="005B0595" w:rsidP="005B0595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5B0595" w:rsidRDefault="005B0595" w:rsidP="005B0595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5B0595" w:rsidRDefault="005B0595" w:rsidP="005B0595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 xml:space="preserve"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>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5B0595" w:rsidRDefault="005B0595" w:rsidP="005B0595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5B0595" w:rsidRPr="00BE01F9" w:rsidRDefault="005B0595" w:rsidP="005B0595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5B0595" w:rsidRDefault="005B0595" w:rsidP="005B0595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5B0595" w:rsidRDefault="005B0595" w:rsidP="005B0595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5B0595" w:rsidRDefault="005B0595" w:rsidP="005B0595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5B0595" w:rsidRDefault="005B0595" w:rsidP="005B0595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5B0595" w:rsidRPr="00BE01F9" w:rsidRDefault="005B0595" w:rsidP="005B0595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5B0595" w:rsidRDefault="005B0595" w:rsidP="005B0595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5B0595" w:rsidRDefault="005B0595" w:rsidP="005B0595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5B0595" w:rsidRDefault="005B0595" w:rsidP="005B0595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5B0595" w:rsidRDefault="005B0595" w:rsidP="005B0595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5B0595" w:rsidRDefault="005B0595" w:rsidP="005B0595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5B0595" w:rsidRDefault="005B0595" w:rsidP="005B0595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5E8E" w:rsidRDefault="005B0595"/>
    <w:sectPr w:rsidR="003A5E8E" w:rsidSect="00AD5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595"/>
    <w:rsid w:val="002254FC"/>
    <w:rsid w:val="002329C9"/>
    <w:rsid w:val="005B0595"/>
    <w:rsid w:val="00AD5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59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0595"/>
    <w:rPr>
      <w:color w:val="0000FF"/>
      <w:u w:val="single"/>
    </w:rPr>
  </w:style>
  <w:style w:type="paragraph" w:customStyle="1" w:styleId="a4">
    <w:name w:val="Заголовок"/>
    <w:basedOn w:val="a"/>
    <w:next w:val="a"/>
    <w:rsid w:val="005B0595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1124</Words>
  <Characters>6412</Characters>
  <Application>Microsoft Office Word</Application>
  <DocSecurity>0</DocSecurity>
  <Lines>53</Lines>
  <Paragraphs>15</Paragraphs>
  <ScaleCrop>false</ScaleCrop>
  <Company/>
  <LinksUpToDate>false</LinksUpToDate>
  <CharactersWithSpaces>7521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2025-10-24T07:43:00Z</dcterms:created>
  <dcterms:modified xsi:type="dcterms:W3CDTF">2025-10-24T07:44:00Z</dcterms:modified>
</cp:coreProperties>
</file>